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2" w:rsidRPr="00394C16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394C16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一汽解放</w:t>
      </w:r>
      <w:r w:rsidR="009C5D4C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青岛汽车有限公司</w:t>
      </w:r>
    </w:p>
    <w:p w:rsidR="00522CB2" w:rsidRDefault="009C5D4C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94C16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青岛中重型</w:t>
      </w:r>
      <w:bookmarkStart w:id="0" w:name="_GoBack"/>
      <w:bookmarkEnd w:id="0"/>
      <w:r w:rsidR="00522CB2"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202</w:t>
      </w:r>
      <w:r w:rsidR="00394C16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5</w:t>
      </w:r>
      <w:r w:rsidR="00522CB2"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</w:t>
      </w:r>
      <w:r w:rsidR="0033137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三</w:t>
      </w:r>
      <w:r w:rsidR="00935CA4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季度</w:t>
      </w:r>
      <w:r w:rsidR="00522CB2"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代理商网络招募</w:t>
      </w:r>
      <w:r w:rsidR="001B630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补充</w:t>
      </w:r>
      <w:r w:rsidR="00522CB2"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计划</w:t>
      </w:r>
    </w:p>
    <w:p w:rsidR="00F312C0" w:rsidRPr="003F48F1" w:rsidRDefault="00F312C0" w:rsidP="00F312C0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一、招募区域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305"/>
        <w:gridCol w:w="1417"/>
        <w:gridCol w:w="1531"/>
        <w:gridCol w:w="1304"/>
        <w:gridCol w:w="2948"/>
      </w:tblGrid>
      <w:tr w:rsidR="00394C16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序号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省份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地市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kern w:val="0"/>
                <w:sz w:val="28"/>
              </w:rPr>
              <w:t>品系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数量</w:t>
            </w:r>
          </w:p>
        </w:tc>
        <w:tc>
          <w:tcPr>
            <w:tcW w:w="2948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招募时间</w:t>
            </w:r>
          </w:p>
        </w:tc>
      </w:tr>
      <w:tr w:rsidR="0033137B" w:rsidRPr="007471C9" w:rsidTr="007B2B48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3137B" w:rsidRPr="007471C9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33137B" w:rsidRPr="0050449C" w:rsidRDefault="001B6300" w:rsidP="001B63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浙江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3137B" w:rsidRPr="0050449C" w:rsidRDefault="001B6300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杭州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33137B" w:rsidRPr="007471C9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3137B" w:rsidRPr="007471C9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33137B" w:rsidRPr="007471C9" w:rsidRDefault="0033137B" w:rsidP="0033137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="001B63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8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="001B63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13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:rsidR="00F312C0" w:rsidRPr="003F48F1" w:rsidRDefault="00F312C0" w:rsidP="00F312C0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二、招募</w:t>
      </w:r>
      <w:r w:rsidRPr="003F48F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须知</w:t>
      </w: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                                                                               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1、招募规划公示日期五个自然日后，方可进入考察程序；实地考察前会公示报名截止时间，到期停止接收新申请；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2、报名方式：扫描下方二维码唯一方式报名，请如实填写，不接受其他报名方式。</w:t>
      </w:r>
    </w:p>
    <w:p w:rsidR="00522CB2" w:rsidRDefault="00A451B6" w:rsidP="00CD0496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B50511" wp14:editId="7190361D">
            <wp:extent cx="1661822" cy="16618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销网络报名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26" cy="1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E7" w:rsidRPr="00482173" w:rsidRDefault="000602E7" w:rsidP="000602E7">
      <w:pPr>
        <w:spacing w:line="500" w:lineRule="exact"/>
        <w:ind w:firstLineChars="100" w:firstLine="281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报名单位应具备以下基本条件：</w:t>
      </w:r>
    </w:p>
    <w:p w:rsidR="00482173" w:rsidRPr="00482173" w:rsidRDefault="00482173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对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一汽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解放品牌具有高度认可感，有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长期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经营一汽解放的意愿，并且有相应的资金实力进行投资；</w:t>
      </w:r>
    </w:p>
    <w:p w:rsidR="000602E7" w:rsidRPr="00482173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注册资本金不低于200万元；</w:t>
      </w:r>
    </w:p>
    <w:p w:rsidR="000602E7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具备一般纳税人资格；</w:t>
      </w:r>
    </w:p>
    <w:p w:rsidR="00CD0496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具备自有或租赁的独立经营场所，</w:t>
      </w:r>
      <w:r w:rsidR="00E634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室内办公</w:t>
      </w: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营业面积不低于200平米，展场面积不低于300平米。</w:t>
      </w:r>
    </w:p>
    <w:p w:rsidR="00522CB2" w:rsidRDefault="00565BD6" w:rsidP="00C47D5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注：扫码报名后，</w:t>
      </w:r>
      <w:r w:rsidR="004B3FC4">
        <w:rPr>
          <w:rFonts w:hint="eastAsia"/>
          <w:sz w:val="28"/>
          <w:szCs w:val="28"/>
        </w:rPr>
        <w:t>请等待通知</w:t>
      </w:r>
      <w:r w:rsidR="00522CB2">
        <w:rPr>
          <w:rFonts w:hint="eastAsia"/>
          <w:sz w:val="28"/>
          <w:szCs w:val="28"/>
        </w:rPr>
        <w:t>，青汽公司</w:t>
      </w:r>
      <w:r w:rsidR="004B3FC4">
        <w:rPr>
          <w:rFonts w:hint="eastAsia"/>
          <w:sz w:val="28"/>
          <w:szCs w:val="28"/>
        </w:rPr>
        <w:t>将安排人员联系并对符合招募条件单位</w:t>
      </w:r>
      <w:r w:rsidR="00522CB2">
        <w:rPr>
          <w:rFonts w:hint="eastAsia"/>
          <w:sz w:val="28"/>
          <w:szCs w:val="28"/>
        </w:rPr>
        <w:t>按规定安排考察小组实地考察。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3、申请单位提供的材料为双方开展商务合作</w:t>
      </w:r>
      <w:r w:rsidR="00565BD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基础，将作为加盟青汽公司营</w:t>
      </w:r>
      <w:r>
        <w:rPr>
          <w:rFonts w:hint="eastAsia"/>
          <w:sz w:val="28"/>
          <w:szCs w:val="28"/>
        </w:rPr>
        <w:lastRenderedPageBreak/>
        <w:t>销网络的基本信息，请如实申报，若材料有不真实内容将视为商业不诚信行为，报名资格即行终止。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522CB2">
        <w:rPr>
          <w:rFonts w:hint="eastAsia"/>
          <w:sz w:val="28"/>
          <w:szCs w:val="28"/>
        </w:rPr>
        <w:t>、在网络招募过程中，任何个人或者单一部门均无权决定招募结果。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22CB2">
        <w:rPr>
          <w:rFonts w:hint="eastAsia"/>
          <w:sz w:val="28"/>
          <w:szCs w:val="28"/>
        </w:rPr>
        <w:t>、一汽解放</w:t>
      </w:r>
      <w:r w:rsidR="009C5D4C">
        <w:rPr>
          <w:rFonts w:hint="eastAsia"/>
          <w:sz w:val="28"/>
          <w:szCs w:val="28"/>
        </w:rPr>
        <w:t>青岛汽车有限公司</w:t>
      </w:r>
      <w:r w:rsidR="00522CB2">
        <w:rPr>
          <w:rFonts w:hint="eastAsia"/>
          <w:sz w:val="28"/>
          <w:szCs w:val="28"/>
        </w:rPr>
        <w:t>纪委举报联系方式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①固定电话：</w:t>
      </w:r>
      <w:r w:rsidR="009C5D4C" w:rsidRPr="009C5D4C">
        <w:rPr>
          <w:sz w:val="28"/>
          <w:szCs w:val="28"/>
        </w:rPr>
        <w:t>0532-55659596</w:t>
      </w:r>
    </w:p>
    <w:p w:rsidR="00522CB2" w:rsidRDefault="00522CB2" w:rsidP="009C5D4C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9C5D4C" w:rsidRPr="009C5D4C">
        <w:rPr>
          <w:rFonts w:hint="eastAsia"/>
          <w:sz w:val="28"/>
          <w:szCs w:val="28"/>
        </w:rPr>
        <w:t>邮箱： qingqi_jjyx@163.com</w:t>
      </w:r>
    </w:p>
    <w:p w:rsidR="00522CB2" w:rsidRDefault="00522CB2" w:rsidP="00522CB2">
      <w:pPr>
        <w:pStyle w:val="Default"/>
        <w:rPr>
          <w:sz w:val="28"/>
          <w:szCs w:val="28"/>
        </w:rPr>
      </w:pPr>
    </w:p>
    <w:p w:rsidR="009C5D4C" w:rsidRDefault="009C5D4C" w:rsidP="00522CB2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一汽解放青岛汽车有限公司</w:t>
      </w:r>
    </w:p>
    <w:p w:rsidR="00522CB2" w:rsidRDefault="00522CB2" w:rsidP="009C5D4C">
      <w:pPr>
        <w:pStyle w:val="Default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青岛中重型车</w:t>
      </w:r>
      <w:r w:rsidR="009C5D4C">
        <w:rPr>
          <w:rFonts w:hint="eastAsia"/>
          <w:sz w:val="28"/>
          <w:szCs w:val="28"/>
        </w:rPr>
        <w:t xml:space="preserve">营销中心 </w:t>
      </w:r>
      <w:r w:rsidR="009C5D4C">
        <w:rPr>
          <w:sz w:val="28"/>
          <w:szCs w:val="28"/>
        </w:rPr>
        <w:t xml:space="preserve"> </w:t>
      </w:r>
    </w:p>
    <w:p w:rsidR="00522CB2" w:rsidRDefault="00522CB2" w:rsidP="009C5D4C">
      <w:pPr>
        <w:widowControl/>
        <w:wordWrap w:val="0"/>
        <w:jc w:val="righ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202</w:t>
      </w:r>
      <w:r w:rsidR="00394C1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9C5D4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9C5D4C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9C5D4C">
        <w:rPr>
          <w:rFonts w:hint="eastAsia"/>
          <w:sz w:val="28"/>
          <w:szCs w:val="28"/>
        </w:rPr>
        <w:t xml:space="preserve"> </w:t>
      </w:r>
      <w:r w:rsidR="009C5D4C">
        <w:rPr>
          <w:sz w:val="28"/>
          <w:szCs w:val="28"/>
        </w:rPr>
        <w:t xml:space="preserve">    </w:t>
      </w:r>
    </w:p>
    <w:sectPr w:rsidR="00522CB2" w:rsidSect="00F312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F4" w:rsidRDefault="00615BF4" w:rsidP="00C63F67">
      <w:r>
        <w:separator/>
      </w:r>
    </w:p>
  </w:endnote>
  <w:endnote w:type="continuationSeparator" w:id="0">
    <w:p w:rsidR="00615BF4" w:rsidRDefault="00615BF4" w:rsidP="00C6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F4" w:rsidRDefault="00615BF4" w:rsidP="00C63F67">
      <w:r>
        <w:separator/>
      </w:r>
    </w:p>
  </w:footnote>
  <w:footnote w:type="continuationSeparator" w:id="0">
    <w:p w:rsidR="00615BF4" w:rsidRDefault="00615BF4" w:rsidP="00C6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FD7"/>
    <w:multiLevelType w:val="hybridMultilevel"/>
    <w:tmpl w:val="D0B2C986"/>
    <w:lvl w:ilvl="0" w:tplc="04090011">
      <w:start w:val="1"/>
      <w:numFmt w:val="decimal"/>
      <w:lvlText w:val="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7A8F23D1"/>
    <w:multiLevelType w:val="hybridMultilevel"/>
    <w:tmpl w:val="AB2650F4"/>
    <w:lvl w:ilvl="0" w:tplc="708E5498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0"/>
    <w:rsid w:val="00043355"/>
    <w:rsid w:val="000602E7"/>
    <w:rsid w:val="00070140"/>
    <w:rsid w:val="00071D38"/>
    <w:rsid w:val="00095359"/>
    <w:rsid w:val="000B200B"/>
    <w:rsid w:val="000C4D4D"/>
    <w:rsid w:val="000C5C39"/>
    <w:rsid w:val="000C5EAB"/>
    <w:rsid w:val="000D20E0"/>
    <w:rsid w:val="000E088C"/>
    <w:rsid w:val="001169A1"/>
    <w:rsid w:val="001255C1"/>
    <w:rsid w:val="00150D5A"/>
    <w:rsid w:val="001B6300"/>
    <w:rsid w:val="001C3EE2"/>
    <w:rsid w:val="001E0D9A"/>
    <w:rsid w:val="001F29D6"/>
    <w:rsid w:val="002239AB"/>
    <w:rsid w:val="00257AD0"/>
    <w:rsid w:val="002702CB"/>
    <w:rsid w:val="002707D9"/>
    <w:rsid w:val="002956EF"/>
    <w:rsid w:val="00301260"/>
    <w:rsid w:val="0033137B"/>
    <w:rsid w:val="00352581"/>
    <w:rsid w:val="00360CD4"/>
    <w:rsid w:val="00371ECE"/>
    <w:rsid w:val="00394C16"/>
    <w:rsid w:val="00395738"/>
    <w:rsid w:val="003B4BAD"/>
    <w:rsid w:val="003F48F1"/>
    <w:rsid w:val="00424C03"/>
    <w:rsid w:val="004405D1"/>
    <w:rsid w:val="00440EF2"/>
    <w:rsid w:val="004434A5"/>
    <w:rsid w:val="00447B64"/>
    <w:rsid w:val="004707F6"/>
    <w:rsid w:val="00482173"/>
    <w:rsid w:val="00486C84"/>
    <w:rsid w:val="004B2CDA"/>
    <w:rsid w:val="004B3FC4"/>
    <w:rsid w:val="004D3FA2"/>
    <w:rsid w:val="004E2AEA"/>
    <w:rsid w:val="004E742F"/>
    <w:rsid w:val="004F2645"/>
    <w:rsid w:val="00500E8D"/>
    <w:rsid w:val="0050449C"/>
    <w:rsid w:val="005145A8"/>
    <w:rsid w:val="00522CB2"/>
    <w:rsid w:val="0054140F"/>
    <w:rsid w:val="00544E1E"/>
    <w:rsid w:val="0055028B"/>
    <w:rsid w:val="00565BD6"/>
    <w:rsid w:val="0058131B"/>
    <w:rsid w:val="005907F5"/>
    <w:rsid w:val="005A0818"/>
    <w:rsid w:val="005A3D5C"/>
    <w:rsid w:val="005C1C74"/>
    <w:rsid w:val="00615BF4"/>
    <w:rsid w:val="0067796D"/>
    <w:rsid w:val="006A0F4B"/>
    <w:rsid w:val="006E4091"/>
    <w:rsid w:val="006E6F8A"/>
    <w:rsid w:val="007471C9"/>
    <w:rsid w:val="00781AC7"/>
    <w:rsid w:val="00792616"/>
    <w:rsid w:val="007D5504"/>
    <w:rsid w:val="007E0B08"/>
    <w:rsid w:val="008018DC"/>
    <w:rsid w:val="00813FF3"/>
    <w:rsid w:val="008C05F4"/>
    <w:rsid w:val="009052B5"/>
    <w:rsid w:val="00907191"/>
    <w:rsid w:val="009150F9"/>
    <w:rsid w:val="00917E82"/>
    <w:rsid w:val="00932367"/>
    <w:rsid w:val="00935CA4"/>
    <w:rsid w:val="00942F5C"/>
    <w:rsid w:val="00946C65"/>
    <w:rsid w:val="009522BC"/>
    <w:rsid w:val="00967091"/>
    <w:rsid w:val="009C5AE4"/>
    <w:rsid w:val="009C5D4C"/>
    <w:rsid w:val="00A15451"/>
    <w:rsid w:val="00A451B6"/>
    <w:rsid w:val="00A61AFF"/>
    <w:rsid w:val="00A64D4C"/>
    <w:rsid w:val="00A931F5"/>
    <w:rsid w:val="00AC14B8"/>
    <w:rsid w:val="00AD6981"/>
    <w:rsid w:val="00B06BCF"/>
    <w:rsid w:val="00B44065"/>
    <w:rsid w:val="00B66835"/>
    <w:rsid w:val="00BA0B8E"/>
    <w:rsid w:val="00BE1925"/>
    <w:rsid w:val="00BF7C35"/>
    <w:rsid w:val="00C111A2"/>
    <w:rsid w:val="00C377A9"/>
    <w:rsid w:val="00C47D59"/>
    <w:rsid w:val="00C52B00"/>
    <w:rsid w:val="00C63F67"/>
    <w:rsid w:val="00C94579"/>
    <w:rsid w:val="00CD0496"/>
    <w:rsid w:val="00CD5947"/>
    <w:rsid w:val="00CF2A89"/>
    <w:rsid w:val="00CF7569"/>
    <w:rsid w:val="00D019E1"/>
    <w:rsid w:val="00D76E81"/>
    <w:rsid w:val="00D8078A"/>
    <w:rsid w:val="00DC0BAF"/>
    <w:rsid w:val="00E236C0"/>
    <w:rsid w:val="00E63482"/>
    <w:rsid w:val="00E91B81"/>
    <w:rsid w:val="00EB4BF8"/>
    <w:rsid w:val="00EB6490"/>
    <w:rsid w:val="00EC49A5"/>
    <w:rsid w:val="00EF42F4"/>
    <w:rsid w:val="00EF7E53"/>
    <w:rsid w:val="00F039A3"/>
    <w:rsid w:val="00F15DD6"/>
    <w:rsid w:val="00F30FA4"/>
    <w:rsid w:val="00F312C0"/>
    <w:rsid w:val="00F32AEB"/>
    <w:rsid w:val="00F333FD"/>
    <w:rsid w:val="00F4410F"/>
    <w:rsid w:val="00F53B9F"/>
    <w:rsid w:val="00F7760F"/>
    <w:rsid w:val="00F840AB"/>
    <w:rsid w:val="00F93E17"/>
    <w:rsid w:val="00F97612"/>
    <w:rsid w:val="00FD6865"/>
    <w:rsid w:val="00FE4575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7940C"/>
  <w15:docId w15:val="{E2B0E1D9-D6B9-41D8-87A2-EF76B2EB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12C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C5C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22CB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82173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504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DD82-7BA3-4C87-B09D-5C3DA0A2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孙红波</dc:creator>
  <cp:lastModifiedBy>孙红波</cp:lastModifiedBy>
  <cp:revision>4</cp:revision>
  <cp:lastPrinted>2023-03-16T06:01:00Z</cp:lastPrinted>
  <dcterms:created xsi:type="dcterms:W3CDTF">2025-08-13T11:21:00Z</dcterms:created>
  <dcterms:modified xsi:type="dcterms:W3CDTF">2025-08-13T11:24:00Z</dcterms:modified>
</cp:coreProperties>
</file>